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CF" w:rsidRPr="00E83EC2" w:rsidRDefault="005A1EBA" w:rsidP="00A521CF">
      <w:pPr>
        <w:spacing w:line="720" w:lineRule="auto"/>
        <w:contextualSpacing/>
      </w:pPr>
      <w:bookmarkStart w:id="0" w:name="_GoBack"/>
      <w:bookmarkEnd w:id="0"/>
      <w:r w:rsidRPr="00E83EC2">
        <w:rPr>
          <w:noProof/>
        </w:rPr>
        <w:drawing>
          <wp:anchor distT="0" distB="0" distL="114300" distR="114300" simplePos="0" relativeHeight="251658240" behindDoc="0" locked="0" layoutInCell="1" allowOverlap="1" wp14:anchorId="3A2F1131" wp14:editId="3AB35EA4">
            <wp:simplePos x="0" y="0"/>
            <wp:positionH relativeFrom="column">
              <wp:posOffset>4476750</wp:posOffset>
            </wp:positionH>
            <wp:positionV relativeFrom="paragraph">
              <wp:posOffset>-161925</wp:posOffset>
            </wp:positionV>
            <wp:extent cx="12065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SA_RGB_234781-(35_71_129)_a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B23" w:rsidRPr="00E83EC2">
        <w:rPr>
          <w:noProof/>
        </w:rPr>
        <w:drawing>
          <wp:anchor distT="0" distB="0" distL="114300" distR="114300" simplePos="0" relativeHeight="251659264" behindDoc="0" locked="0" layoutInCell="1" allowOverlap="1" wp14:anchorId="0C43DCE0" wp14:editId="227D40E3">
            <wp:simplePos x="0" y="0"/>
            <wp:positionH relativeFrom="column">
              <wp:posOffset>95741</wp:posOffset>
            </wp:positionH>
            <wp:positionV relativeFrom="paragraph">
              <wp:posOffset>-161925</wp:posOffset>
            </wp:positionV>
            <wp:extent cx="1572260" cy="886460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SSA_RGB_(35_71_12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B23" w:rsidRPr="005A1EBA" w:rsidRDefault="00B55B23" w:rsidP="00A521CF">
      <w:pPr>
        <w:spacing w:line="240" w:lineRule="auto"/>
        <w:contextualSpacing/>
        <w:jc w:val="center"/>
        <w:rPr>
          <w:rFonts w:ascii="Franklin Gothic Book" w:hAnsi="Franklin Gothic Book"/>
          <w:b/>
        </w:rPr>
      </w:pPr>
    </w:p>
    <w:p w:rsidR="00B55B23" w:rsidRPr="005A1EBA" w:rsidRDefault="00B55B23" w:rsidP="00A521CF">
      <w:pPr>
        <w:spacing w:line="240" w:lineRule="auto"/>
        <w:contextualSpacing/>
        <w:jc w:val="center"/>
        <w:rPr>
          <w:rFonts w:ascii="Franklin Gothic Book" w:hAnsi="Franklin Gothic Book"/>
          <w:b/>
        </w:rPr>
      </w:pPr>
    </w:p>
    <w:p w:rsidR="00B55B23" w:rsidRPr="005A1EBA" w:rsidRDefault="00B55B23" w:rsidP="00A521CF">
      <w:pPr>
        <w:spacing w:line="240" w:lineRule="auto"/>
        <w:contextualSpacing/>
        <w:jc w:val="center"/>
        <w:rPr>
          <w:rFonts w:ascii="Franklin Gothic Book" w:hAnsi="Franklin Gothic Book"/>
          <w:b/>
        </w:rPr>
      </w:pPr>
    </w:p>
    <w:p w:rsidR="00A521CF" w:rsidRPr="005A1EBA" w:rsidRDefault="00A521CF" w:rsidP="00A521CF">
      <w:pPr>
        <w:spacing w:line="240" w:lineRule="auto"/>
        <w:contextualSpacing/>
        <w:jc w:val="center"/>
        <w:rPr>
          <w:rFonts w:ascii="Franklin Gothic Book" w:hAnsi="Franklin Gothic Book"/>
          <w:b/>
        </w:rPr>
      </w:pPr>
      <w:r w:rsidRPr="005A1EBA">
        <w:rPr>
          <w:rFonts w:ascii="Franklin Gothic Book" w:hAnsi="Franklin Gothic Book"/>
          <w:b/>
        </w:rPr>
        <w:t>Checklist for PRSSA Liaisons</w:t>
      </w:r>
    </w:p>
    <w:p w:rsidR="00A521CF" w:rsidRPr="005A1EBA" w:rsidRDefault="00A521CF" w:rsidP="00A521CF">
      <w:pPr>
        <w:spacing w:line="240" w:lineRule="auto"/>
        <w:contextualSpacing/>
        <w:jc w:val="center"/>
        <w:rPr>
          <w:rFonts w:ascii="Franklin Gothic Book" w:hAnsi="Franklin Gothic Book"/>
        </w:rPr>
      </w:pPr>
    </w:p>
    <w:p w:rsidR="00A521CF" w:rsidRPr="005A1EBA" w:rsidRDefault="00A521CF" w:rsidP="005A1EBA">
      <w:pPr>
        <w:spacing w:line="360" w:lineRule="auto"/>
        <w:contextualSpacing/>
        <w:jc w:val="center"/>
        <w:rPr>
          <w:rFonts w:ascii="Franklin Gothic Book" w:hAnsi="Franklin Gothic Book"/>
        </w:rPr>
      </w:pPr>
      <w:r w:rsidRPr="005A1EBA">
        <w:rPr>
          <w:rFonts w:ascii="Franklin Gothic Book" w:hAnsi="Franklin Gothic Book"/>
        </w:rPr>
        <w:t>The PRSSA Liaison is</w:t>
      </w:r>
      <w:r w:rsidR="005A5AF1" w:rsidRPr="005A1EBA">
        <w:rPr>
          <w:rFonts w:ascii="Franklin Gothic Book" w:hAnsi="Franklin Gothic Book"/>
        </w:rPr>
        <w:t xml:space="preserve"> typically the</w:t>
      </w:r>
      <w:r w:rsidRPr="005A1EBA">
        <w:rPr>
          <w:rFonts w:ascii="Franklin Gothic Book" w:hAnsi="Franklin Gothic Book"/>
        </w:rPr>
        <w:t xml:space="preserve"> PRSA </w:t>
      </w:r>
      <w:r w:rsidR="005A5AF1" w:rsidRPr="005A1EBA">
        <w:rPr>
          <w:rFonts w:ascii="Franklin Gothic Book" w:hAnsi="Franklin Gothic Book"/>
        </w:rPr>
        <w:t xml:space="preserve">board </w:t>
      </w:r>
      <w:r w:rsidRPr="005A1EBA">
        <w:rPr>
          <w:rFonts w:ascii="Franklin Gothic Book" w:hAnsi="Franklin Gothic Book"/>
        </w:rPr>
        <w:t xml:space="preserve">member that serves as your </w:t>
      </w:r>
      <w:r w:rsidR="005A5AF1" w:rsidRPr="005A1EBA">
        <w:rPr>
          <w:rFonts w:ascii="Franklin Gothic Book" w:hAnsi="Franklin Gothic Book"/>
        </w:rPr>
        <w:t>PRS</w:t>
      </w:r>
      <w:r w:rsidRPr="005A1EBA">
        <w:rPr>
          <w:rFonts w:ascii="Franklin Gothic Book" w:hAnsi="Franklin Gothic Book"/>
        </w:rPr>
        <w:t>A Chapter’s</w:t>
      </w:r>
      <w:r w:rsidR="005A5AF1" w:rsidRPr="005A1EBA">
        <w:rPr>
          <w:rFonts w:ascii="Franklin Gothic Book" w:hAnsi="Franklin Gothic Book"/>
        </w:rPr>
        <w:t xml:space="preserve"> connection to your PRSSA sponsoring school(s). They keep track of your PRSSA Chapter(s) each school year</w:t>
      </w:r>
      <w:r w:rsidRPr="005A1EBA">
        <w:rPr>
          <w:rFonts w:ascii="Franklin Gothic Book" w:hAnsi="Franklin Gothic Book"/>
        </w:rPr>
        <w:t>. Please share the checklist below with your PRSSA Liaison</w:t>
      </w:r>
      <w:r w:rsidR="005A5AF1" w:rsidRPr="005A1EBA">
        <w:rPr>
          <w:rFonts w:ascii="Franklin Gothic Book" w:hAnsi="Franklin Gothic Book"/>
        </w:rPr>
        <w:t>. If you do not have a PRSSA Liaison we encourage you to consider adding this position to your board.</w:t>
      </w:r>
    </w:p>
    <w:p w:rsidR="00A521CF" w:rsidRPr="005A1EBA" w:rsidRDefault="00A521CF" w:rsidP="00A521CF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 w:rsidRPr="005A1EBA">
        <w:rPr>
          <w:rFonts w:ascii="Franklin Gothic Book" w:hAnsi="Franklin Gothic Book"/>
        </w:rPr>
        <w:t>Make a contact list of the Faculty Adviser(s), Professional Adviser(s) and Chapter</w:t>
      </w:r>
      <w:r w:rsidR="00D75DD7" w:rsidRPr="005A1EBA">
        <w:rPr>
          <w:rFonts w:ascii="Franklin Gothic Book" w:hAnsi="Franklin Gothic Book"/>
        </w:rPr>
        <w:t>.</w:t>
      </w:r>
      <w:r w:rsidRPr="005A1EBA">
        <w:rPr>
          <w:rFonts w:ascii="Franklin Gothic Book" w:hAnsi="Franklin Gothic Book"/>
        </w:rPr>
        <w:t xml:space="preserve"> president(s) at the PRSSA Chapter(s) sponsored by your PRSA Chapter.</w:t>
      </w:r>
      <w:r w:rsidR="005A5AF1" w:rsidRPr="005A1EBA">
        <w:rPr>
          <w:rFonts w:ascii="Franklin Gothic Book" w:hAnsi="Franklin Gothic Book"/>
        </w:rPr>
        <w:t>*</w:t>
      </w:r>
    </w:p>
    <w:p w:rsidR="00A521CF" w:rsidRPr="005A1EBA" w:rsidRDefault="00A521CF" w:rsidP="00A521CF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5A1EBA">
        <w:rPr>
          <w:rFonts w:ascii="Franklin Gothic Book" w:hAnsi="Franklin Gothic Book"/>
        </w:rPr>
        <w:t>If the Professional Adviser position is vacant, help the PRSSA Chapter(s) appoint/recruit one</w:t>
      </w:r>
      <w:r w:rsidR="00E83EC2" w:rsidRPr="005A1EBA">
        <w:rPr>
          <w:rFonts w:ascii="Franklin Gothic Book" w:hAnsi="Franklin Gothic Book"/>
        </w:rPr>
        <w:t xml:space="preserve"> (see page 14 of the </w:t>
      </w:r>
      <w:hyperlink r:id="rId8" w:history="1">
        <w:r w:rsidR="00E83EC2" w:rsidRPr="005A1EBA">
          <w:rPr>
            <w:rStyle w:val="Hyperlink"/>
            <w:rFonts w:ascii="Franklin Gothic Book" w:hAnsi="Franklin Gothic Book"/>
          </w:rPr>
          <w:t>PRSSA Chapter Handbook</w:t>
        </w:r>
      </w:hyperlink>
      <w:r w:rsidR="00E83EC2" w:rsidRPr="005A1EBA">
        <w:rPr>
          <w:rFonts w:ascii="Franklin Gothic Book" w:hAnsi="Franklin Gothic Book"/>
        </w:rPr>
        <w:t>)</w:t>
      </w:r>
      <w:r w:rsidRPr="005A1EBA">
        <w:rPr>
          <w:rFonts w:ascii="Franklin Gothic Book" w:hAnsi="Franklin Gothic Book"/>
        </w:rPr>
        <w:t>.</w:t>
      </w:r>
    </w:p>
    <w:p w:rsidR="00A521CF" w:rsidRPr="005A1EBA" w:rsidRDefault="00A521CF" w:rsidP="00A521CF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 w:rsidRPr="005A1EBA">
        <w:rPr>
          <w:rFonts w:ascii="Franklin Gothic Book" w:hAnsi="Franklin Gothic Book"/>
        </w:rPr>
        <w:t>Schedule an introductory phone call, or visit the PRSSA Chapter(s) on campus.</w:t>
      </w:r>
    </w:p>
    <w:p w:rsidR="00A521CF" w:rsidRPr="005A1EBA" w:rsidRDefault="00A521CF" w:rsidP="00A521CF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 w:rsidRPr="005A1EBA">
        <w:rPr>
          <w:rFonts w:ascii="Franklin Gothic Book" w:hAnsi="Franklin Gothic Book"/>
        </w:rPr>
        <w:t xml:space="preserve">Ask for the PRSSA Chapter(s) meeting schedule. </w:t>
      </w:r>
    </w:p>
    <w:p w:rsidR="00A521CF" w:rsidRPr="005A1EBA" w:rsidRDefault="00A521CF" w:rsidP="00A521CF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5A1EBA">
        <w:rPr>
          <w:rFonts w:ascii="Franklin Gothic Book" w:hAnsi="Franklin Gothic Book"/>
        </w:rPr>
        <w:t>Try to attend at least one meeting annually.</w:t>
      </w:r>
    </w:p>
    <w:p w:rsidR="00A521CF" w:rsidRPr="005A1EBA" w:rsidRDefault="00A521CF" w:rsidP="00A521CF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 w:rsidRPr="005A1EBA">
        <w:rPr>
          <w:rFonts w:ascii="Franklin Gothic Book" w:hAnsi="Franklin Gothic Book"/>
        </w:rPr>
        <w:t>Invite students to your Chapter’s events or meetings (offer students a special rate).</w:t>
      </w:r>
    </w:p>
    <w:p w:rsidR="00A521CF" w:rsidRPr="005A1EBA" w:rsidRDefault="00A521CF" w:rsidP="00A521CF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</w:rPr>
      </w:pPr>
      <w:r w:rsidRPr="005A1EBA">
        <w:rPr>
          <w:rFonts w:ascii="Franklin Gothic Book" w:hAnsi="Franklin Gothic Book"/>
        </w:rPr>
        <w:t xml:space="preserve">Work with student Chapter(s) on professional development </w:t>
      </w:r>
      <w:r w:rsidR="00D25365" w:rsidRPr="005A1EBA">
        <w:rPr>
          <w:rFonts w:ascii="Franklin Gothic Book" w:hAnsi="Franklin Gothic Book"/>
        </w:rPr>
        <w:t xml:space="preserve">and networking </w:t>
      </w:r>
      <w:r w:rsidRPr="005A1EBA">
        <w:rPr>
          <w:rFonts w:ascii="Franklin Gothic Book" w:hAnsi="Franklin Gothic Book"/>
        </w:rPr>
        <w:t>events</w:t>
      </w:r>
      <w:r w:rsidR="00542061" w:rsidRPr="005A1EBA">
        <w:rPr>
          <w:rFonts w:ascii="Franklin Gothic Book" w:hAnsi="Franklin Gothic Book"/>
        </w:rPr>
        <w:t xml:space="preserve"> and invite them to attend your programs</w:t>
      </w:r>
      <w:r w:rsidR="00D25365" w:rsidRPr="005A1EBA">
        <w:rPr>
          <w:rFonts w:ascii="Franklin Gothic Book" w:hAnsi="Franklin Gothic Book"/>
        </w:rPr>
        <w:t xml:space="preserve"> and events</w:t>
      </w:r>
      <w:r w:rsidR="00542061" w:rsidRPr="005A1EBA">
        <w:rPr>
          <w:rFonts w:ascii="Franklin Gothic Book" w:hAnsi="Franklin Gothic Book"/>
        </w:rPr>
        <w:t>, when appropriate.</w:t>
      </w:r>
    </w:p>
    <w:p w:rsidR="00A521CF" w:rsidRPr="005A1EBA" w:rsidRDefault="00A521CF" w:rsidP="00A521CF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 w:rsidRPr="005A1EBA">
        <w:rPr>
          <w:rFonts w:ascii="Franklin Gothic Book" w:hAnsi="Franklin Gothic Book"/>
        </w:rPr>
        <w:t>Plan periodic check-ins with the Faculty Adviser(s) and president(s) (mid-term and end of term of academic semester).</w:t>
      </w:r>
    </w:p>
    <w:p w:rsidR="00A521CF" w:rsidRPr="005A1EBA" w:rsidRDefault="00A521CF" w:rsidP="00A521CF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 w:rsidRPr="005A1EBA">
        <w:rPr>
          <w:rFonts w:ascii="Franklin Gothic Book" w:hAnsi="Franklin Gothic Book"/>
        </w:rPr>
        <w:t>Develop a process to keep the Faculty Adviser(s) and Chapter president(s) aware of your Chapter’s initiatives and news.</w:t>
      </w:r>
    </w:p>
    <w:p w:rsidR="00D75DD7" w:rsidRPr="005A1EBA" w:rsidRDefault="00D75DD7" w:rsidP="00A521CF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 w:rsidRPr="005A1EBA">
        <w:rPr>
          <w:rFonts w:ascii="Franklin Gothic Book" w:hAnsi="Franklin Gothic Book"/>
        </w:rPr>
        <w:t>Share the PRSSA Chapter(s) initiatives and news with your Chapter members.</w:t>
      </w:r>
    </w:p>
    <w:p w:rsidR="00A521CF" w:rsidRPr="005A1EBA" w:rsidRDefault="00A521CF" w:rsidP="00A521CF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 w:rsidRPr="005A1EBA">
        <w:rPr>
          <w:rFonts w:ascii="Franklin Gothic Book" w:hAnsi="Franklin Gothic Book"/>
        </w:rPr>
        <w:t>Be a resource for speaker recommendations and other requests for assistance.</w:t>
      </w:r>
    </w:p>
    <w:p w:rsidR="00F4229F" w:rsidRPr="005A1EBA" w:rsidRDefault="00A521CF" w:rsidP="00A521CF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 w:rsidRPr="005A1EBA">
        <w:rPr>
          <w:rFonts w:ascii="Franklin Gothic Book" w:hAnsi="Franklin Gothic Book"/>
        </w:rPr>
        <w:t>Encourage graduating seniors to join PRSA as Associate members for the discounted rate of $60.</w:t>
      </w:r>
      <w:r w:rsidR="00E83EC2" w:rsidRPr="005A1EBA">
        <w:rPr>
          <w:rFonts w:ascii="Franklin Gothic Book" w:hAnsi="Franklin Gothic Book"/>
        </w:rPr>
        <w:t xml:space="preserve"> Consider donating </w:t>
      </w:r>
      <w:r w:rsidR="005A1EBA">
        <w:rPr>
          <w:rFonts w:ascii="Franklin Gothic Book" w:hAnsi="Franklin Gothic Book"/>
        </w:rPr>
        <w:t xml:space="preserve">PRSA </w:t>
      </w:r>
      <w:r w:rsidR="00E83EC2" w:rsidRPr="005A1EBA">
        <w:rPr>
          <w:rFonts w:ascii="Franklin Gothic Book" w:hAnsi="Franklin Gothic Book"/>
        </w:rPr>
        <w:t>Associate membership to outstanding PRSSA members.</w:t>
      </w:r>
    </w:p>
    <w:p w:rsidR="00E83EC2" w:rsidRPr="005A1EBA" w:rsidRDefault="00E83EC2" w:rsidP="00A521CF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 w:rsidRPr="005A1EBA">
        <w:rPr>
          <w:rFonts w:ascii="Franklin Gothic Book" w:hAnsi="Franklin Gothic Book"/>
        </w:rPr>
        <w:t>Coordinate an event with your PRSSA Chapters to celebrate PRSA/PRSSA Relationship Month every October.</w:t>
      </w:r>
    </w:p>
    <w:p w:rsidR="005A5AF1" w:rsidRDefault="005A5AF1" w:rsidP="004F131E">
      <w:pPr>
        <w:spacing w:line="360" w:lineRule="auto"/>
        <w:jc w:val="center"/>
        <w:rPr>
          <w:rFonts w:ascii="Franklin Gothic Book" w:hAnsi="Franklin Gothic Book"/>
        </w:rPr>
      </w:pPr>
      <w:r w:rsidRPr="005A1EBA">
        <w:rPr>
          <w:rFonts w:ascii="Franklin Gothic Book" w:hAnsi="Franklin Gothic Book"/>
        </w:rPr>
        <w:t xml:space="preserve">*If you are unsure of the school(s) your Chapter sponsors please see </w:t>
      </w:r>
      <w:hyperlink r:id="rId9" w:history="1">
        <w:r w:rsidRPr="005A1EBA">
          <w:rPr>
            <w:rStyle w:val="Hyperlink"/>
            <w:rFonts w:ascii="Franklin Gothic Book" w:hAnsi="Franklin Gothic Book"/>
          </w:rPr>
          <w:t>attached list</w:t>
        </w:r>
      </w:hyperlink>
      <w:r w:rsidRPr="005A1EBA">
        <w:rPr>
          <w:rFonts w:ascii="Franklin Gothic Book" w:hAnsi="Franklin Gothic Book"/>
        </w:rPr>
        <w:t>.</w:t>
      </w:r>
    </w:p>
    <w:p w:rsidR="004C11B2" w:rsidRPr="005A1EBA" w:rsidRDefault="005A1EBA" w:rsidP="004F131E">
      <w:pPr>
        <w:spacing w:line="36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C</w:t>
      </w:r>
      <w:r w:rsidR="004C11B2" w:rsidRPr="005A1EBA">
        <w:rPr>
          <w:rFonts w:ascii="Franklin Gothic Book" w:hAnsi="Franklin Gothic Book"/>
        </w:rPr>
        <w:t>ontact</w:t>
      </w:r>
      <w:r w:rsidR="004C11B2">
        <w:rPr>
          <w:rFonts w:ascii="Franklin Gothic Book" w:hAnsi="Franklin Gothic Book"/>
        </w:rPr>
        <w:t xml:space="preserve"> the </w:t>
      </w:r>
      <w:r>
        <w:rPr>
          <w:rFonts w:ascii="Franklin Gothic Book" w:hAnsi="Franklin Gothic Book"/>
        </w:rPr>
        <w:t xml:space="preserve">PRSSA National Faculty Adviser, </w:t>
      </w:r>
      <w:r w:rsidRPr="005A1EBA">
        <w:rPr>
          <w:rFonts w:ascii="Franklin Gothic Book" w:hAnsi="Franklin Gothic Book"/>
        </w:rPr>
        <w:t>Tina McCorkindale, Ph.D., APR</w:t>
      </w:r>
      <w:r>
        <w:rPr>
          <w:rFonts w:ascii="Franklin Gothic Book" w:hAnsi="Franklin Gothic Book"/>
        </w:rPr>
        <w:t xml:space="preserve">, at </w:t>
      </w:r>
      <w:r w:rsidRPr="005A1EBA">
        <w:rPr>
          <w:rFonts w:ascii="Franklin Gothic Book" w:hAnsi="Franklin Gothic Book"/>
        </w:rPr>
        <w:t>tinamccorkindale@gmail.com</w:t>
      </w:r>
      <w:r>
        <w:rPr>
          <w:rFonts w:ascii="Franklin Gothic Book" w:hAnsi="Franklin Gothic Book"/>
        </w:rPr>
        <w:t xml:space="preserve"> and/or the </w:t>
      </w:r>
      <w:r w:rsidRPr="005A1EBA">
        <w:rPr>
          <w:rFonts w:ascii="Franklin Gothic Book" w:hAnsi="Franklin Gothic Book"/>
        </w:rPr>
        <w:t>PRSSA National Professional Adviser</w:t>
      </w:r>
      <w:r>
        <w:rPr>
          <w:rFonts w:ascii="Franklin Gothic Book" w:hAnsi="Franklin Gothic Book"/>
        </w:rPr>
        <w:t xml:space="preserve">, </w:t>
      </w:r>
      <w:r w:rsidRPr="005A1EBA">
        <w:rPr>
          <w:rFonts w:ascii="Franklin Gothic Book" w:hAnsi="Franklin Gothic Book"/>
        </w:rPr>
        <w:t>Kelly Davis, APR</w:t>
      </w:r>
      <w:r>
        <w:rPr>
          <w:rFonts w:ascii="Franklin Gothic Book" w:hAnsi="Franklin Gothic Book"/>
        </w:rPr>
        <w:t>, at</w:t>
      </w:r>
      <w:r w:rsidR="00CB1F91">
        <w:rPr>
          <w:rFonts w:ascii="Franklin Gothic Book" w:hAnsi="Franklin Gothic Book"/>
        </w:rPr>
        <w:t xml:space="preserve"> </w:t>
      </w:r>
      <w:r w:rsidRPr="005A1EBA">
        <w:rPr>
          <w:rFonts w:ascii="Franklin Gothic Book" w:hAnsi="Franklin Gothic Book"/>
        </w:rPr>
        <w:t>kelly@davispublicrelations.com</w:t>
      </w:r>
      <w:r w:rsidR="004C11B2">
        <w:rPr>
          <w:rFonts w:ascii="Franklin Gothic Book" w:hAnsi="Franklin Gothic Book"/>
        </w:rPr>
        <w:t xml:space="preserve"> with any questions.</w:t>
      </w:r>
    </w:p>
    <w:sectPr w:rsidR="004C11B2" w:rsidRPr="005A1EBA" w:rsidSect="005A1EBA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BF5"/>
    <w:multiLevelType w:val="hybridMultilevel"/>
    <w:tmpl w:val="7310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harder@prosek.onmicrosoft.com">
    <w15:presenceInfo w15:providerId="None" w15:userId="hharder@prosek.onmicrosoft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CF"/>
    <w:rsid w:val="0010257E"/>
    <w:rsid w:val="001171F9"/>
    <w:rsid w:val="00230CF3"/>
    <w:rsid w:val="00410489"/>
    <w:rsid w:val="004C11B2"/>
    <w:rsid w:val="004F131E"/>
    <w:rsid w:val="00542061"/>
    <w:rsid w:val="005A1EBA"/>
    <w:rsid w:val="005A5AF1"/>
    <w:rsid w:val="00A521CF"/>
    <w:rsid w:val="00B50529"/>
    <w:rsid w:val="00B55B23"/>
    <w:rsid w:val="00CB1F91"/>
    <w:rsid w:val="00D25365"/>
    <w:rsid w:val="00D75DD7"/>
    <w:rsid w:val="00E8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A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E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A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ssa.prsa.org/chapters/leaders/handbooks/16_ChapterHandbook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ssa.prsa.org/chapters/prsa/2016%20Sponsor%20List_PRSA%20Chap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Espinal</dc:creator>
  <cp:lastModifiedBy>Jeneen Garcia</cp:lastModifiedBy>
  <cp:revision>2</cp:revision>
  <dcterms:created xsi:type="dcterms:W3CDTF">2016-10-06T13:45:00Z</dcterms:created>
  <dcterms:modified xsi:type="dcterms:W3CDTF">2016-10-06T13:45:00Z</dcterms:modified>
</cp:coreProperties>
</file>